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8D1A" w14:textId="288D710B" w:rsidR="00297420" w:rsidRDefault="00AC2501" w:rsidP="002E1A5F">
      <w:pPr>
        <w:jc w:val="center"/>
        <w:rPr>
          <w:b/>
          <w:sz w:val="28"/>
          <w:szCs w:val="28"/>
        </w:rPr>
      </w:pPr>
      <w:r>
        <w:rPr>
          <w:b/>
          <w:noProof/>
          <w:sz w:val="36"/>
          <w:szCs w:val="36"/>
        </w:rPr>
        <w:drawing>
          <wp:anchor distT="0" distB="0" distL="114300" distR="114300" simplePos="0" relativeHeight="251658240" behindDoc="0" locked="0" layoutInCell="1" allowOverlap="1" wp14:anchorId="4E4E8BAB" wp14:editId="27CB5BCE">
            <wp:simplePos x="0" y="0"/>
            <wp:positionH relativeFrom="column">
              <wp:posOffset>4131945</wp:posOffset>
            </wp:positionH>
            <wp:positionV relativeFrom="paragraph">
              <wp:posOffset>335280</wp:posOffset>
            </wp:positionV>
            <wp:extent cx="1598295" cy="676275"/>
            <wp:effectExtent l="0" t="0" r="0" b="0"/>
            <wp:wrapSquare wrapText="bothSides"/>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9FDC2" w14:textId="77777777" w:rsidR="00855C96" w:rsidRPr="00297420" w:rsidRDefault="002E1A5F" w:rsidP="002E1A5F">
      <w:pPr>
        <w:jc w:val="center"/>
        <w:rPr>
          <w:b/>
          <w:sz w:val="36"/>
          <w:szCs w:val="36"/>
        </w:rPr>
      </w:pPr>
      <w:r w:rsidRPr="00297420">
        <w:rPr>
          <w:b/>
          <w:sz w:val="36"/>
          <w:szCs w:val="36"/>
        </w:rPr>
        <w:t>Model Collective Worship Policy</w:t>
      </w:r>
    </w:p>
    <w:p w14:paraId="13B8B0C1" w14:textId="77777777" w:rsidR="00202FE5" w:rsidRPr="00202FE5" w:rsidRDefault="00202FE5" w:rsidP="004F16E2">
      <w:pPr>
        <w:spacing w:after="0"/>
        <w:rPr>
          <w:rFonts w:eastAsia="Times New Roman"/>
          <w:b/>
          <w:color w:val="FF0000"/>
          <w:sz w:val="28"/>
          <w:szCs w:val="28"/>
          <w:lang w:eastAsia="ar-SA"/>
        </w:rPr>
      </w:pPr>
      <w:r w:rsidRPr="00202FE5">
        <w:rPr>
          <w:rFonts w:eastAsia="Times New Roman"/>
          <w:b/>
          <w:color w:val="FF0000"/>
          <w:sz w:val="28"/>
          <w:szCs w:val="28"/>
          <w:lang w:eastAsia="ar-SA"/>
        </w:rPr>
        <w:t xml:space="preserve">Important: Please adapt, </w:t>
      </w:r>
      <w:proofErr w:type="gramStart"/>
      <w:r w:rsidRPr="00202FE5">
        <w:rPr>
          <w:rFonts w:eastAsia="Times New Roman"/>
          <w:b/>
          <w:color w:val="FF0000"/>
          <w:sz w:val="28"/>
          <w:szCs w:val="28"/>
          <w:lang w:eastAsia="ar-SA"/>
        </w:rPr>
        <w:t>edit</w:t>
      </w:r>
      <w:proofErr w:type="gramEnd"/>
      <w:r w:rsidRPr="00202FE5">
        <w:rPr>
          <w:rFonts w:eastAsia="Times New Roman"/>
          <w:b/>
          <w:color w:val="FF0000"/>
          <w:sz w:val="28"/>
          <w:szCs w:val="28"/>
          <w:lang w:eastAsia="ar-SA"/>
        </w:rPr>
        <w:t xml:space="preserve"> and supplement this template to reflect your local situation and practice.</w:t>
      </w:r>
    </w:p>
    <w:p w14:paraId="2F619536" w14:textId="77777777" w:rsidR="00202FE5" w:rsidRDefault="00202FE5" w:rsidP="004F16E2">
      <w:pPr>
        <w:spacing w:after="0"/>
        <w:rPr>
          <w:rFonts w:eastAsia="Times New Roman"/>
          <w:b/>
          <w:sz w:val="28"/>
          <w:szCs w:val="28"/>
          <w:lang w:eastAsia="ar-SA"/>
        </w:rPr>
      </w:pPr>
    </w:p>
    <w:p w14:paraId="4DA5FBD4" w14:textId="77777777" w:rsidR="00F95A02" w:rsidRPr="004F16E2" w:rsidRDefault="004F16E2" w:rsidP="004F16E2">
      <w:pPr>
        <w:spacing w:after="0"/>
        <w:rPr>
          <w:rFonts w:eastAsia="Times New Roman"/>
          <w:b/>
          <w:sz w:val="28"/>
          <w:szCs w:val="28"/>
          <w:lang w:eastAsia="ar-SA"/>
        </w:rPr>
      </w:pPr>
      <w:r w:rsidRPr="004F16E2">
        <w:rPr>
          <w:rFonts w:eastAsia="Times New Roman"/>
          <w:b/>
          <w:sz w:val="28"/>
          <w:szCs w:val="28"/>
          <w:lang w:eastAsia="ar-SA"/>
        </w:rPr>
        <w:t>The Law</w:t>
      </w:r>
    </w:p>
    <w:p w14:paraId="73BACB3B" w14:textId="77777777" w:rsidR="00F95A02" w:rsidRPr="004F16E2" w:rsidRDefault="00F95A02" w:rsidP="004F16E2">
      <w:pPr>
        <w:spacing w:after="0"/>
        <w:rPr>
          <w:rFonts w:eastAsia="Times New Roman"/>
          <w:lang w:eastAsia="ar-SA"/>
        </w:rPr>
      </w:pPr>
      <w:r w:rsidRPr="004F16E2">
        <w:rPr>
          <w:rFonts w:eastAsia="Times New Roman"/>
          <w:lang w:eastAsia="ar-SA"/>
        </w:rPr>
        <w:t xml:space="preserve">The current law is determined by the Education Reform Act 1988, with some requirements deriving from the Education Regulations 1981. In summary the law says this: </w:t>
      </w:r>
    </w:p>
    <w:p w14:paraId="601380C1"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cs="Arial"/>
          <w:color w:val="000000"/>
          <w:kern w:val="24"/>
          <w:lang w:eastAsia="en-GB"/>
        </w:rPr>
        <w:t xml:space="preserve">All pupils must attend a daily act of collective worship, except for sixth formers who are allowed to decide for themselves whether to </w:t>
      </w:r>
      <w:proofErr w:type="gramStart"/>
      <w:r w:rsidRPr="004F16E2">
        <w:rPr>
          <w:rFonts w:eastAsia="Times New Roman" w:cs="Arial"/>
          <w:color w:val="000000"/>
          <w:kern w:val="24"/>
          <w:lang w:eastAsia="en-GB"/>
        </w:rPr>
        <w:t>attend;</w:t>
      </w:r>
      <w:proofErr w:type="gramEnd"/>
    </w:p>
    <w:p w14:paraId="673F62B9"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cs="Arial"/>
          <w:color w:val="000000"/>
          <w:kern w:val="24"/>
          <w:lang w:eastAsia="en-GB"/>
        </w:rPr>
        <w:t xml:space="preserve">The legal framework outlined here applies to </w:t>
      </w:r>
      <w:proofErr w:type="gramStart"/>
      <w:r w:rsidRPr="004F16E2">
        <w:rPr>
          <w:rFonts w:eastAsia="Times New Roman" w:cs="Arial"/>
          <w:color w:val="000000"/>
          <w:kern w:val="24"/>
          <w:lang w:eastAsia="en-GB"/>
        </w:rPr>
        <w:t>maintained</w:t>
      </w:r>
      <w:proofErr w:type="gramEnd"/>
      <w:r w:rsidRPr="004F16E2">
        <w:rPr>
          <w:rFonts w:eastAsia="Times New Roman" w:cs="Arial"/>
          <w:color w:val="000000"/>
          <w:kern w:val="24"/>
          <w:lang w:eastAsia="en-GB"/>
        </w:rPr>
        <w:t xml:space="preserve"> LA schools. In schools with a religious character collective worship is governed by the trust deed. Arrangements in free schools and academies is determined by the funding agreement. </w:t>
      </w:r>
    </w:p>
    <w:p w14:paraId="05BB41A8"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cs="Arial"/>
          <w:color w:val="000000"/>
          <w:kern w:val="24"/>
          <w:lang w:eastAsia="en-GB"/>
        </w:rPr>
        <w:t>There is no need for an act of collective worship to include the whole school all at once. It may be through year groups, classes, key stages or in any combination.</w:t>
      </w:r>
    </w:p>
    <w:p w14:paraId="7BD27377"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cs="Arial"/>
          <w:color w:val="000000"/>
          <w:kern w:val="24"/>
          <w:lang w:eastAsia="en-GB"/>
        </w:rPr>
        <w:t>It may take place at any time during the school day and should normally be on school premises.</w:t>
      </w:r>
    </w:p>
    <w:p w14:paraId="53A4873A"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lang w:eastAsia="en-GB"/>
        </w:rPr>
        <w:t xml:space="preserve">It must be appropriate to the age, </w:t>
      </w:r>
      <w:proofErr w:type="gramStart"/>
      <w:r w:rsidRPr="004F16E2">
        <w:rPr>
          <w:rFonts w:eastAsia="Times New Roman"/>
          <w:lang w:eastAsia="en-GB"/>
        </w:rPr>
        <w:t>aptitude</w:t>
      </w:r>
      <w:proofErr w:type="gramEnd"/>
      <w:r w:rsidRPr="004F16E2">
        <w:rPr>
          <w:rFonts w:eastAsia="Times New Roman"/>
          <w:lang w:eastAsia="en-GB"/>
        </w:rPr>
        <w:t xml:space="preserve"> and family background of pupils.</w:t>
      </w:r>
    </w:p>
    <w:p w14:paraId="69E4A498"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lang w:eastAsia="en-GB"/>
        </w:rPr>
        <w:t>Responsibility lies with the head and governors, though the precise duties may vary according to the type of school.</w:t>
      </w:r>
    </w:p>
    <w:p w14:paraId="038B43F9" w14:textId="77777777" w:rsidR="00F95A02" w:rsidRPr="004F16E2" w:rsidRDefault="00F95A02" w:rsidP="004F16E2">
      <w:pPr>
        <w:numPr>
          <w:ilvl w:val="0"/>
          <w:numId w:val="9"/>
        </w:numPr>
        <w:suppressAutoHyphens/>
        <w:spacing w:after="0"/>
        <w:contextualSpacing/>
        <w:textAlignment w:val="baseline"/>
        <w:rPr>
          <w:rFonts w:eastAsia="Times New Roman"/>
          <w:lang w:eastAsia="en-GB"/>
        </w:rPr>
      </w:pPr>
      <w:r w:rsidRPr="004F16E2">
        <w:rPr>
          <w:rFonts w:eastAsia="Times New Roman"/>
          <w:lang w:eastAsia="en-GB"/>
        </w:rPr>
        <w:t>Details of arrangements for collective worship, including the policy, must be documented and available to the public.</w:t>
      </w:r>
    </w:p>
    <w:p w14:paraId="10BB5863" w14:textId="77777777" w:rsidR="00325A19" w:rsidRPr="004F16E2" w:rsidRDefault="00325A19" w:rsidP="004F16E2">
      <w:pPr>
        <w:pStyle w:val="Default"/>
        <w:spacing w:line="276" w:lineRule="auto"/>
        <w:rPr>
          <w:rFonts w:ascii="Calibri" w:hAnsi="Calibri"/>
          <w:b/>
          <w:bCs/>
          <w:sz w:val="22"/>
          <w:szCs w:val="22"/>
        </w:rPr>
      </w:pPr>
    </w:p>
    <w:p w14:paraId="7E3A98E4" w14:textId="77777777" w:rsidR="00B26D8E" w:rsidRPr="004F16E2" w:rsidRDefault="00B26D8E" w:rsidP="004F16E2">
      <w:pPr>
        <w:spacing w:after="0"/>
        <w:contextualSpacing/>
        <w:textAlignment w:val="baseline"/>
        <w:rPr>
          <w:rFonts w:eastAsia="Times New Roman" w:cs="Arial"/>
          <w:i/>
          <w:color w:val="000000"/>
          <w:kern w:val="24"/>
          <w:lang w:eastAsia="en-GB"/>
        </w:rPr>
      </w:pPr>
      <w:r w:rsidRPr="004F16E2">
        <w:rPr>
          <w:rFonts w:eastAsia="Times New Roman" w:cs="Arial"/>
          <w:i/>
          <w:color w:val="000000"/>
          <w:kern w:val="24"/>
          <w:lang w:eastAsia="en-GB"/>
        </w:rPr>
        <w:t>Withdrawal of pupils</w:t>
      </w:r>
    </w:p>
    <w:p w14:paraId="2908553F" w14:textId="77777777" w:rsidR="00B26D8E" w:rsidRPr="004F16E2" w:rsidRDefault="00B26D8E" w:rsidP="004F16E2">
      <w:pPr>
        <w:spacing w:after="0"/>
        <w:contextualSpacing/>
        <w:textAlignment w:val="baseline"/>
        <w:rPr>
          <w:rFonts w:eastAsia="Times New Roman"/>
          <w:lang w:eastAsia="en-GB"/>
        </w:rPr>
      </w:pPr>
      <w:r w:rsidRPr="004F16E2">
        <w:rPr>
          <w:rFonts w:eastAsia="Times New Roman" w:cs="Arial"/>
          <w:color w:val="000000"/>
          <w:kern w:val="24"/>
          <w:lang w:eastAsia="en-GB"/>
        </w:rPr>
        <w:t>Parents have a statutory right to withdraw their children from collective worship. However, it is always good practice to arrange to discuss this with parents if a request emerges. There may be issues about a particular aspect of the programme which may be allayed after discussion. If the parent still feels they wish to withdraw their child, the request should be made in writing to the head teacher. This must be allowed by the school, which also needs to provide alternative activity and supervision for this pupil</w:t>
      </w:r>
      <w:r w:rsidR="00202FE5">
        <w:rPr>
          <w:rFonts w:eastAsia="Times New Roman" w:cs="Arial"/>
          <w:color w:val="000000"/>
          <w:kern w:val="24"/>
          <w:lang w:eastAsia="en-GB"/>
        </w:rPr>
        <w:t>, although this must be at no additional cost to the school or local authority</w:t>
      </w:r>
      <w:r w:rsidRPr="004F16E2">
        <w:rPr>
          <w:rFonts w:eastAsia="Times New Roman" w:cs="Arial"/>
          <w:color w:val="000000"/>
          <w:kern w:val="24"/>
          <w:lang w:eastAsia="en-GB"/>
        </w:rPr>
        <w:t>.</w:t>
      </w:r>
    </w:p>
    <w:p w14:paraId="3FBB1373" w14:textId="77777777" w:rsidR="00B26D8E" w:rsidRPr="004F16E2" w:rsidRDefault="00B26D8E" w:rsidP="004F16E2">
      <w:pPr>
        <w:pStyle w:val="Default"/>
        <w:spacing w:line="276" w:lineRule="auto"/>
        <w:rPr>
          <w:rFonts w:ascii="Calibri" w:hAnsi="Calibri"/>
          <w:b/>
          <w:bCs/>
          <w:sz w:val="22"/>
          <w:szCs w:val="22"/>
        </w:rPr>
      </w:pPr>
    </w:p>
    <w:p w14:paraId="06E5FA26" w14:textId="77777777" w:rsidR="002949C8" w:rsidRPr="004F16E2" w:rsidRDefault="002949C8" w:rsidP="004F16E2">
      <w:pPr>
        <w:pStyle w:val="Default"/>
        <w:spacing w:line="276" w:lineRule="auto"/>
        <w:rPr>
          <w:rFonts w:ascii="Calibri" w:hAnsi="Calibri"/>
          <w:b/>
          <w:bCs/>
          <w:sz w:val="28"/>
          <w:szCs w:val="28"/>
        </w:rPr>
      </w:pPr>
      <w:r w:rsidRPr="004F16E2">
        <w:rPr>
          <w:rFonts w:ascii="Calibri" w:hAnsi="Calibri"/>
          <w:b/>
          <w:bCs/>
          <w:sz w:val="28"/>
          <w:szCs w:val="28"/>
        </w:rPr>
        <w:t>The value of collective worship</w:t>
      </w:r>
    </w:p>
    <w:p w14:paraId="3FBA2F57" w14:textId="77777777" w:rsidR="002949C8" w:rsidRPr="004F16E2" w:rsidRDefault="002949C8" w:rsidP="004F16E2">
      <w:pPr>
        <w:pStyle w:val="Default"/>
        <w:spacing w:line="276" w:lineRule="auto"/>
        <w:rPr>
          <w:rFonts w:ascii="Calibri" w:eastAsia="Times New Roman" w:hAnsi="Calibri" w:cs="Arial"/>
          <w:sz w:val="22"/>
          <w:szCs w:val="22"/>
          <w:lang w:eastAsia="ar-SA"/>
        </w:rPr>
      </w:pPr>
      <w:r w:rsidRPr="004F16E2">
        <w:rPr>
          <w:rFonts w:ascii="Calibri" w:hAnsi="Calibri"/>
          <w:bCs/>
          <w:sz w:val="22"/>
          <w:szCs w:val="22"/>
        </w:rPr>
        <w:t xml:space="preserve">The school sees the time set aside for Collective Worship as being a time for sharing and </w:t>
      </w:r>
      <w:proofErr w:type="gramStart"/>
      <w:r w:rsidRPr="004F16E2">
        <w:rPr>
          <w:rFonts w:ascii="Calibri" w:hAnsi="Calibri"/>
          <w:bCs/>
          <w:sz w:val="22"/>
          <w:szCs w:val="22"/>
        </w:rPr>
        <w:t>togetherness;</w:t>
      </w:r>
      <w:proofErr w:type="gramEnd"/>
      <w:r w:rsidRPr="004F16E2">
        <w:rPr>
          <w:rFonts w:ascii="Calibri" w:hAnsi="Calibri"/>
          <w:bCs/>
          <w:sz w:val="22"/>
          <w:szCs w:val="22"/>
        </w:rPr>
        <w:t xml:space="preserve"> a sharing of knowledge, feelings and experience. It is seen as a time when we foster a sense of belonging to the school, to the wider community of our school and to the society and world in which we live</w:t>
      </w:r>
      <w:r w:rsidRPr="004F16E2">
        <w:rPr>
          <w:rFonts w:ascii="Calibri" w:hAnsi="Calibri"/>
          <w:b/>
          <w:bCs/>
          <w:sz w:val="22"/>
          <w:szCs w:val="22"/>
        </w:rPr>
        <w:t xml:space="preserve">. </w:t>
      </w:r>
      <w:r w:rsidRPr="004F16E2">
        <w:rPr>
          <w:rFonts w:ascii="Calibri" w:eastAsia="Times New Roman" w:hAnsi="Calibri" w:cs="Arial"/>
          <w:sz w:val="22"/>
          <w:szCs w:val="22"/>
          <w:lang w:eastAsia="ar-SA"/>
        </w:rPr>
        <w:t>We aim for our programme of collective worship to enrich the life of school in many ways and try to be creative and imaginative in organising this provision. We believe that collective worship:</w:t>
      </w:r>
    </w:p>
    <w:p w14:paraId="64B6E489"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Offers space for the </w:t>
      </w:r>
      <w:r w:rsidRPr="004F16E2">
        <w:rPr>
          <w:rFonts w:eastAsia="Times New Roman" w:cs="Arial"/>
          <w:b/>
          <w:lang w:eastAsia="ar-SA"/>
        </w:rPr>
        <w:t>school community</w:t>
      </w:r>
      <w:r w:rsidRPr="004F16E2">
        <w:rPr>
          <w:rFonts w:eastAsia="Times New Roman" w:cs="Arial"/>
          <w:lang w:eastAsia="ar-SA"/>
        </w:rPr>
        <w:t xml:space="preserve"> to learn, grow and celebrate </w:t>
      </w:r>
      <w:proofErr w:type="gramStart"/>
      <w:r w:rsidRPr="004F16E2">
        <w:rPr>
          <w:rFonts w:eastAsia="Times New Roman" w:cs="Arial"/>
          <w:lang w:eastAsia="ar-SA"/>
        </w:rPr>
        <w:t>together;</w:t>
      </w:r>
      <w:proofErr w:type="gramEnd"/>
    </w:p>
    <w:p w14:paraId="576A43FE"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Provides an opportunity for </w:t>
      </w:r>
      <w:r w:rsidRPr="004F16E2">
        <w:rPr>
          <w:rFonts w:eastAsia="Times New Roman" w:cs="Arial"/>
          <w:b/>
          <w:lang w:eastAsia="ar-SA"/>
        </w:rPr>
        <w:t>personal reflection</w:t>
      </w:r>
      <w:r w:rsidRPr="004F16E2">
        <w:rPr>
          <w:rFonts w:eastAsia="Times New Roman" w:cs="Arial"/>
          <w:lang w:eastAsia="ar-SA"/>
        </w:rPr>
        <w:t xml:space="preserve"> on individual life or wider </w:t>
      </w:r>
      <w:proofErr w:type="gramStart"/>
      <w:r w:rsidRPr="004F16E2">
        <w:rPr>
          <w:rFonts w:eastAsia="Times New Roman" w:cs="Arial"/>
          <w:lang w:eastAsia="ar-SA"/>
        </w:rPr>
        <w:t>issues;</w:t>
      </w:r>
      <w:proofErr w:type="gramEnd"/>
    </w:p>
    <w:p w14:paraId="22BF5A84"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Nurtures all aspects of </w:t>
      </w:r>
      <w:r w:rsidRPr="004F16E2">
        <w:rPr>
          <w:rFonts w:eastAsia="Times New Roman" w:cs="Arial"/>
          <w:b/>
          <w:lang w:eastAsia="ar-SA"/>
        </w:rPr>
        <w:t>SMSC development</w:t>
      </w:r>
      <w:r w:rsidRPr="004F16E2">
        <w:rPr>
          <w:rFonts w:eastAsia="Times New Roman" w:cs="Arial"/>
          <w:lang w:eastAsia="ar-SA"/>
        </w:rPr>
        <w:t xml:space="preserve">, especially spiritual </w:t>
      </w:r>
      <w:proofErr w:type="gramStart"/>
      <w:r w:rsidRPr="004F16E2">
        <w:rPr>
          <w:rFonts w:eastAsia="Times New Roman" w:cs="Arial"/>
          <w:lang w:eastAsia="ar-SA"/>
        </w:rPr>
        <w:t>development;</w:t>
      </w:r>
      <w:proofErr w:type="gramEnd"/>
      <w:r w:rsidRPr="004F16E2">
        <w:rPr>
          <w:rFonts w:eastAsia="Times New Roman" w:cs="Arial"/>
          <w:lang w:eastAsia="ar-SA"/>
        </w:rPr>
        <w:t xml:space="preserve"> </w:t>
      </w:r>
    </w:p>
    <w:p w14:paraId="22003B5E"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lastRenderedPageBreak/>
        <w:t xml:space="preserve">Offers opportunities to develop understanding of diverse faiths and cultures, so contributing to the promotion of </w:t>
      </w:r>
      <w:r w:rsidRPr="004F16E2">
        <w:rPr>
          <w:rFonts w:eastAsia="Times New Roman" w:cs="Arial"/>
          <w:b/>
          <w:lang w:eastAsia="ar-SA"/>
        </w:rPr>
        <w:t xml:space="preserve">fundamental </w:t>
      </w:r>
      <w:proofErr w:type="gramStart"/>
      <w:r w:rsidRPr="004F16E2">
        <w:rPr>
          <w:rFonts w:eastAsia="Times New Roman" w:cs="Arial"/>
          <w:b/>
          <w:lang w:eastAsia="ar-SA"/>
        </w:rPr>
        <w:t>values</w:t>
      </w:r>
      <w:r w:rsidRPr="004F16E2">
        <w:rPr>
          <w:rFonts w:eastAsia="Times New Roman" w:cs="Arial"/>
          <w:lang w:eastAsia="ar-SA"/>
        </w:rPr>
        <w:t>;</w:t>
      </w:r>
      <w:proofErr w:type="gramEnd"/>
    </w:p>
    <w:p w14:paraId="7DF24E93"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Enables us to meet and engage with the </w:t>
      </w:r>
      <w:r w:rsidRPr="004F16E2">
        <w:rPr>
          <w:rFonts w:eastAsia="Times New Roman" w:cs="Arial"/>
          <w:b/>
          <w:lang w:eastAsia="ar-SA"/>
        </w:rPr>
        <w:t>local community</w:t>
      </w:r>
      <w:r w:rsidRPr="004F16E2">
        <w:rPr>
          <w:rFonts w:eastAsia="Times New Roman" w:cs="Arial"/>
          <w:lang w:eastAsia="ar-SA"/>
        </w:rPr>
        <w:t xml:space="preserve"> through participants in </w:t>
      </w:r>
      <w:proofErr w:type="gramStart"/>
      <w:r w:rsidRPr="004F16E2">
        <w:rPr>
          <w:rFonts w:eastAsia="Times New Roman" w:cs="Arial"/>
          <w:lang w:eastAsia="ar-SA"/>
        </w:rPr>
        <w:t>assemblies;</w:t>
      </w:r>
      <w:proofErr w:type="gramEnd"/>
    </w:p>
    <w:p w14:paraId="53BD5DE7"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Responds to </w:t>
      </w:r>
      <w:r w:rsidRPr="004F16E2">
        <w:rPr>
          <w:rFonts w:eastAsia="Times New Roman" w:cs="Arial"/>
          <w:b/>
          <w:lang w:eastAsia="ar-SA"/>
        </w:rPr>
        <w:t>topical or local issues</w:t>
      </w:r>
      <w:r w:rsidRPr="004F16E2">
        <w:rPr>
          <w:rFonts w:eastAsia="Times New Roman" w:cs="Arial"/>
          <w:lang w:eastAsia="ar-SA"/>
        </w:rPr>
        <w:t xml:space="preserve"> in a flexible and sensitive </w:t>
      </w:r>
      <w:proofErr w:type="gramStart"/>
      <w:r w:rsidRPr="004F16E2">
        <w:rPr>
          <w:rFonts w:eastAsia="Times New Roman" w:cs="Arial"/>
          <w:lang w:eastAsia="ar-SA"/>
        </w:rPr>
        <w:t>way;</w:t>
      </w:r>
      <w:proofErr w:type="gramEnd"/>
    </w:p>
    <w:p w14:paraId="22C8548A" w14:textId="77777777" w:rsidR="002949C8" w:rsidRPr="004F16E2" w:rsidRDefault="002949C8" w:rsidP="004F16E2">
      <w:pPr>
        <w:numPr>
          <w:ilvl w:val="0"/>
          <w:numId w:val="10"/>
        </w:numPr>
        <w:suppressAutoHyphens/>
        <w:spacing w:after="0"/>
        <w:rPr>
          <w:rFonts w:eastAsia="Times New Roman" w:cs="Arial"/>
          <w:lang w:eastAsia="ar-SA"/>
        </w:rPr>
      </w:pPr>
      <w:r w:rsidRPr="004F16E2">
        <w:rPr>
          <w:rFonts w:eastAsia="Times New Roman" w:cs="Arial"/>
          <w:lang w:eastAsia="ar-SA"/>
        </w:rPr>
        <w:t xml:space="preserve">Provides chances for pupils and staff to </w:t>
      </w:r>
      <w:r w:rsidRPr="004F16E2">
        <w:rPr>
          <w:rFonts w:eastAsia="Times New Roman" w:cs="Arial"/>
          <w:b/>
          <w:lang w:eastAsia="ar-SA"/>
        </w:rPr>
        <w:t>develop their own abilities</w:t>
      </w:r>
      <w:r w:rsidRPr="004F16E2">
        <w:rPr>
          <w:rFonts w:eastAsia="Times New Roman" w:cs="Arial"/>
          <w:lang w:eastAsia="ar-SA"/>
        </w:rPr>
        <w:t xml:space="preserve"> in preparing, </w:t>
      </w:r>
      <w:proofErr w:type="gramStart"/>
      <w:r w:rsidRPr="004F16E2">
        <w:rPr>
          <w:rFonts w:eastAsia="Times New Roman" w:cs="Arial"/>
          <w:lang w:eastAsia="ar-SA"/>
        </w:rPr>
        <w:t>presenting</w:t>
      </w:r>
      <w:proofErr w:type="gramEnd"/>
      <w:r w:rsidRPr="004F16E2">
        <w:rPr>
          <w:rFonts w:eastAsia="Times New Roman" w:cs="Arial"/>
          <w:lang w:eastAsia="ar-SA"/>
        </w:rPr>
        <w:t xml:space="preserve"> or evaluating assemblies.</w:t>
      </w:r>
    </w:p>
    <w:p w14:paraId="7A600201" w14:textId="77777777" w:rsidR="00B26D8E" w:rsidRPr="004F16E2" w:rsidRDefault="00B26D8E" w:rsidP="004F16E2">
      <w:pPr>
        <w:pStyle w:val="Default"/>
        <w:spacing w:line="276" w:lineRule="auto"/>
        <w:rPr>
          <w:rFonts w:ascii="Calibri" w:hAnsi="Calibri"/>
          <w:sz w:val="22"/>
          <w:szCs w:val="22"/>
        </w:rPr>
      </w:pPr>
    </w:p>
    <w:p w14:paraId="5039D254" w14:textId="77777777" w:rsidR="00B26D8E" w:rsidRPr="004F16E2" w:rsidRDefault="00B26D8E" w:rsidP="004F16E2">
      <w:pPr>
        <w:pStyle w:val="Default"/>
        <w:spacing w:line="276" w:lineRule="auto"/>
        <w:rPr>
          <w:rFonts w:ascii="Calibri" w:hAnsi="Calibri"/>
          <w:sz w:val="22"/>
          <w:szCs w:val="22"/>
        </w:rPr>
      </w:pPr>
      <w:r w:rsidRPr="004F16E2">
        <w:rPr>
          <w:rFonts w:ascii="Calibri" w:hAnsi="Calibri"/>
          <w:sz w:val="22"/>
          <w:szCs w:val="22"/>
        </w:rPr>
        <w:t xml:space="preserve">We see collective worship as an educational opportunity with clear objectives for spiritual development and wider SMSC awareness. We use this time to encourage pupils to: </w:t>
      </w:r>
    </w:p>
    <w:p w14:paraId="5546C4FE"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Show interest in, and a concern for, members of the school community </w:t>
      </w:r>
    </w:p>
    <w:p w14:paraId="1700345E"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Celebrate special occasions together </w:t>
      </w:r>
    </w:p>
    <w:p w14:paraId="7DE5C9CB"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Show concern for the daily happenings in school life, the local community, the wider world </w:t>
      </w:r>
    </w:p>
    <w:p w14:paraId="737B742B"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Share appreciation of worthwhile projects undertaken by groups within the school </w:t>
      </w:r>
    </w:p>
    <w:p w14:paraId="62248689"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Explore and review the variety of values, attitudes, standards, manifested in religions and society </w:t>
      </w:r>
    </w:p>
    <w:p w14:paraId="2E4A2BC8"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Reflect upon dimensions of human life – the wonderful, beautiful, joyful, heroic, humorous, tragic, sorrowful </w:t>
      </w:r>
    </w:p>
    <w:p w14:paraId="6E7E74B7" w14:textId="77777777" w:rsidR="00B26D8E" w:rsidRPr="004F16E2" w:rsidRDefault="00B26D8E" w:rsidP="004F16E2">
      <w:pPr>
        <w:pStyle w:val="Default"/>
        <w:numPr>
          <w:ilvl w:val="0"/>
          <w:numId w:val="3"/>
        </w:numPr>
        <w:spacing w:line="276" w:lineRule="auto"/>
        <w:rPr>
          <w:rFonts w:ascii="Calibri" w:hAnsi="Calibri"/>
          <w:sz w:val="22"/>
          <w:szCs w:val="22"/>
        </w:rPr>
      </w:pPr>
      <w:r w:rsidRPr="004F16E2">
        <w:rPr>
          <w:rFonts w:ascii="Calibri" w:hAnsi="Calibri"/>
          <w:sz w:val="22"/>
          <w:szCs w:val="22"/>
        </w:rPr>
        <w:t xml:space="preserve">Reflect on the way in which humankind has expressed the deepest spiritual feelings, through the creative and expressive arts, scientific discovery, religious practice, service to God and other people. </w:t>
      </w:r>
    </w:p>
    <w:p w14:paraId="04508140" w14:textId="77777777" w:rsidR="00B26D8E" w:rsidRPr="004F16E2" w:rsidRDefault="00B26D8E" w:rsidP="004F16E2">
      <w:pPr>
        <w:pStyle w:val="Default"/>
        <w:spacing w:line="276" w:lineRule="auto"/>
        <w:rPr>
          <w:rFonts w:ascii="Calibri" w:hAnsi="Calibri"/>
          <w:sz w:val="22"/>
          <w:szCs w:val="22"/>
        </w:rPr>
      </w:pPr>
    </w:p>
    <w:p w14:paraId="1F7B35F7" w14:textId="77777777" w:rsidR="002949C8" w:rsidRPr="004F16E2" w:rsidRDefault="002949C8" w:rsidP="004F16E2">
      <w:pPr>
        <w:pStyle w:val="Default"/>
        <w:spacing w:line="276" w:lineRule="auto"/>
        <w:rPr>
          <w:rFonts w:ascii="Calibri" w:hAnsi="Calibri"/>
          <w:b/>
          <w:bCs/>
          <w:sz w:val="22"/>
          <w:szCs w:val="22"/>
        </w:rPr>
      </w:pPr>
    </w:p>
    <w:p w14:paraId="54D203AB" w14:textId="77777777" w:rsidR="004F16E2" w:rsidRPr="004F16E2" w:rsidRDefault="004F16E2" w:rsidP="004F16E2">
      <w:pPr>
        <w:pStyle w:val="Default"/>
        <w:spacing w:line="276" w:lineRule="auto"/>
        <w:rPr>
          <w:rFonts w:ascii="Calibri" w:hAnsi="Calibri"/>
          <w:sz w:val="28"/>
          <w:szCs w:val="28"/>
        </w:rPr>
      </w:pPr>
      <w:r w:rsidRPr="004F16E2">
        <w:rPr>
          <w:rFonts w:ascii="Calibri" w:hAnsi="Calibri"/>
          <w:b/>
          <w:bCs/>
          <w:sz w:val="28"/>
          <w:szCs w:val="28"/>
        </w:rPr>
        <w:t xml:space="preserve">Organisation of Collective Worship </w:t>
      </w:r>
    </w:p>
    <w:p w14:paraId="17E3A724" w14:textId="77777777" w:rsidR="004F16E2" w:rsidRPr="004F16E2" w:rsidRDefault="004F16E2" w:rsidP="004F16E2">
      <w:pPr>
        <w:pStyle w:val="Default"/>
        <w:spacing w:line="276" w:lineRule="auto"/>
        <w:rPr>
          <w:rFonts w:ascii="Calibri" w:hAnsi="Calibri"/>
          <w:i/>
          <w:sz w:val="22"/>
          <w:szCs w:val="22"/>
        </w:rPr>
      </w:pPr>
      <w:r w:rsidRPr="004F16E2">
        <w:rPr>
          <w:rFonts w:ascii="Calibri" w:hAnsi="Calibri"/>
          <w:i/>
          <w:sz w:val="22"/>
          <w:szCs w:val="22"/>
        </w:rPr>
        <w:t>Outline your pattern and programme here….</w:t>
      </w:r>
    </w:p>
    <w:p w14:paraId="138FD8C3" w14:textId="77777777" w:rsidR="004F16E2" w:rsidRPr="004F16E2" w:rsidRDefault="004F16E2" w:rsidP="004F16E2">
      <w:pPr>
        <w:pStyle w:val="Default"/>
        <w:spacing w:line="276" w:lineRule="auto"/>
        <w:rPr>
          <w:rFonts w:ascii="Calibri" w:hAnsi="Calibri"/>
          <w:b/>
          <w:bCs/>
          <w:sz w:val="28"/>
          <w:szCs w:val="28"/>
        </w:rPr>
      </w:pPr>
    </w:p>
    <w:p w14:paraId="107B6BA9" w14:textId="77777777" w:rsidR="00325A19" w:rsidRPr="004F16E2" w:rsidRDefault="002949C8" w:rsidP="004F16E2">
      <w:pPr>
        <w:pStyle w:val="Default"/>
        <w:spacing w:line="276" w:lineRule="auto"/>
        <w:rPr>
          <w:rFonts w:ascii="Calibri" w:hAnsi="Calibri"/>
          <w:b/>
          <w:bCs/>
          <w:sz w:val="28"/>
          <w:szCs w:val="28"/>
        </w:rPr>
      </w:pPr>
      <w:r w:rsidRPr="004F16E2">
        <w:rPr>
          <w:rFonts w:ascii="Calibri" w:hAnsi="Calibri"/>
          <w:b/>
          <w:bCs/>
          <w:sz w:val="28"/>
          <w:szCs w:val="28"/>
        </w:rPr>
        <w:t>Principles and practice at our school</w:t>
      </w:r>
    </w:p>
    <w:p w14:paraId="69DDFC6C" w14:textId="77777777" w:rsidR="00325A19" w:rsidRPr="004F16E2" w:rsidRDefault="002949C8" w:rsidP="004F16E2">
      <w:pPr>
        <w:pStyle w:val="Default"/>
        <w:spacing w:line="276" w:lineRule="auto"/>
        <w:rPr>
          <w:rFonts w:ascii="Calibri" w:hAnsi="Calibri"/>
          <w:bCs/>
          <w:sz w:val="22"/>
          <w:szCs w:val="22"/>
        </w:rPr>
      </w:pPr>
      <w:r w:rsidRPr="004F16E2">
        <w:rPr>
          <w:rFonts w:ascii="Calibri" w:hAnsi="Calibri"/>
          <w:bCs/>
          <w:sz w:val="22"/>
          <w:szCs w:val="22"/>
        </w:rPr>
        <w:t>These are our key principles in planning collective worship:</w:t>
      </w:r>
    </w:p>
    <w:p w14:paraId="0429A6C3" w14:textId="77777777" w:rsidR="00325A19" w:rsidRPr="004F16E2" w:rsidRDefault="00325A19" w:rsidP="004F16E2">
      <w:pPr>
        <w:pStyle w:val="Default"/>
        <w:numPr>
          <w:ilvl w:val="0"/>
          <w:numId w:val="8"/>
        </w:numPr>
        <w:spacing w:line="276" w:lineRule="auto"/>
        <w:rPr>
          <w:rFonts w:ascii="Calibri" w:hAnsi="Calibri"/>
          <w:bCs/>
          <w:sz w:val="22"/>
          <w:szCs w:val="22"/>
        </w:rPr>
      </w:pPr>
      <w:r w:rsidRPr="004F16E2">
        <w:rPr>
          <w:rFonts w:ascii="Calibri" w:hAnsi="Calibri"/>
          <w:bCs/>
          <w:sz w:val="22"/>
          <w:szCs w:val="22"/>
        </w:rPr>
        <w:t xml:space="preserve">All children will take part in Collective Worship every day. </w:t>
      </w:r>
    </w:p>
    <w:p w14:paraId="4CEF2D0E" w14:textId="77777777" w:rsidR="00325A19" w:rsidRPr="004F16E2" w:rsidRDefault="00325A19" w:rsidP="004F16E2">
      <w:pPr>
        <w:pStyle w:val="Default"/>
        <w:numPr>
          <w:ilvl w:val="0"/>
          <w:numId w:val="8"/>
        </w:numPr>
        <w:spacing w:line="276" w:lineRule="auto"/>
        <w:rPr>
          <w:rFonts w:ascii="Calibri" w:hAnsi="Calibri"/>
          <w:bCs/>
          <w:sz w:val="22"/>
          <w:szCs w:val="22"/>
        </w:rPr>
      </w:pPr>
      <w:r w:rsidRPr="004F16E2">
        <w:rPr>
          <w:rFonts w:ascii="Calibri" w:hAnsi="Calibri"/>
          <w:bCs/>
          <w:sz w:val="22"/>
          <w:szCs w:val="22"/>
        </w:rPr>
        <w:t xml:space="preserve">All members of staff will be given the opportunity to lead Collective Worship. </w:t>
      </w:r>
    </w:p>
    <w:p w14:paraId="0EA03DFE" w14:textId="77777777" w:rsidR="00325A19" w:rsidRPr="004F16E2" w:rsidRDefault="00325A19" w:rsidP="004F16E2">
      <w:pPr>
        <w:pStyle w:val="Default"/>
        <w:numPr>
          <w:ilvl w:val="0"/>
          <w:numId w:val="8"/>
        </w:numPr>
        <w:spacing w:line="276" w:lineRule="auto"/>
        <w:rPr>
          <w:rFonts w:ascii="Calibri" w:hAnsi="Calibri"/>
          <w:bCs/>
          <w:sz w:val="22"/>
          <w:szCs w:val="22"/>
        </w:rPr>
      </w:pPr>
      <w:r w:rsidRPr="004F16E2">
        <w:rPr>
          <w:rFonts w:ascii="Calibri" w:hAnsi="Calibri"/>
          <w:bCs/>
          <w:sz w:val="22"/>
          <w:szCs w:val="22"/>
        </w:rPr>
        <w:t>All children will also be given the opportunity to take a lead</w:t>
      </w:r>
      <w:r w:rsidR="002949C8" w:rsidRPr="004F16E2">
        <w:rPr>
          <w:rFonts w:ascii="Calibri" w:hAnsi="Calibri"/>
          <w:bCs/>
          <w:sz w:val="22"/>
          <w:szCs w:val="22"/>
        </w:rPr>
        <w:t xml:space="preserve"> and to participate.</w:t>
      </w:r>
      <w:r w:rsidRPr="004F16E2">
        <w:rPr>
          <w:rFonts w:ascii="Calibri" w:hAnsi="Calibri"/>
          <w:bCs/>
          <w:sz w:val="22"/>
          <w:szCs w:val="22"/>
        </w:rPr>
        <w:t xml:space="preserve"> </w:t>
      </w:r>
    </w:p>
    <w:p w14:paraId="3476ECD3" w14:textId="77777777" w:rsidR="002949C8"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Members of appropriate organisations will be invited to share in Collective Worship. </w:t>
      </w:r>
    </w:p>
    <w:p w14:paraId="5168334B"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Themes used will sometimes relate to the cycle of the seasons, the wonders of the world, the deeds of man and the celebration of religious festivals. They will also relate to the children’s interests – classroom activities, the interests of the community and values upheld by individuals and other communities. </w:t>
      </w:r>
    </w:p>
    <w:p w14:paraId="25849984"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The themes will be put forward in a variety of ways, </w:t>
      </w:r>
      <w:proofErr w:type="gramStart"/>
      <w:r w:rsidRPr="004F16E2">
        <w:rPr>
          <w:rFonts w:ascii="Calibri" w:hAnsi="Calibri"/>
          <w:bCs/>
          <w:sz w:val="22"/>
          <w:szCs w:val="22"/>
        </w:rPr>
        <w:t>e.g.</w:t>
      </w:r>
      <w:proofErr w:type="gramEnd"/>
      <w:r w:rsidRPr="004F16E2">
        <w:rPr>
          <w:rFonts w:ascii="Calibri" w:hAnsi="Calibri"/>
          <w:bCs/>
          <w:sz w:val="22"/>
          <w:szCs w:val="22"/>
        </w:rPr>
        <w:t xml:space="preserve"> through story, prose, poetry, drama, art, music, discussion. </w:t>
      </w:r>
    </w:p>
    <w:p w14:paraId="6B022B8D"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There </w:t>
      </w:r>
      <w:r w:rsidR="009E7052" w:rsidRPr="004F16E2">
        <w:rPr>
          <w:rFonts w:ascii="Calibri" w:hAnsi="Calibri"/>
          <w:bCs/>
          <w:sz w:val="22"/>
          <w:szCs w:val="22"/>
        </w:rPr>
        <w:t>will be opportunity to recognise the distinctiveness of the many faiths and world views shared in our community</w:t>
      </w:r>
      <w:r w:rsidRPr="004F16E2">
        <w:rPr>
          <w:rFonts w:ascii="Calibri" w:hAnsi="Calibri"/>
          <w:bCs/>
          <w:sz w:val="22"/>
          <w:szCs w:val="22"/>
        </w:rPr>
        <w:t xml:space="preserve">. </w:t>
      </w:r>
    </w:p>
    <w:p w14:paraId="4D4DAED1"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The collective worship will include the singing of hymns and songs and opportunities are given, both to join in with and to listen to prayers. </w:t>
      </w:r>
    </w:p>
    <w:p w14:paraId="383865A9"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t xml:space="preserve">Time will also be provided for silence and reflection. </w:t>
      </w:r>
    </w:p>
    <w:p w14:paraId="66A0E726" w14:textId="77777777" w:rsidR="00325A19" w:rsidRPr="004F16E2" w:rsidRDefault="00325A19" w:rsidP="004F16E2">
      <w:pPr>
        <w:pStyle w:val="Default"/>
        <w:numPr>
          <w:ilvl w:val="0"/>
          <w:numId w:val="5"/>
        </w:numPr>
        <w:spacing w:line="276" w:lineRule="auto"/>
        <w:rPr>
          <w:rFonts w:ascii="Calibri" w:hAnsi="Calibri"/>
          <w:bCs/>
          <w:sz w:val="22"/>
          <w:szCs w:val="22"/>
        </w:rPr>
      </w:pPr>
      <w:r w:rsidRPr="004F16E2">
        <w:rPr>
          <w:rFonts w:ascii="Calibri" w:hAnsi="Calibri"/>
          <w:bCs/>
          <w:sz w:val="22"/>
          <w:szCs w:val="22"/>
        </w:rPr>
        <w:lastRenderedPageBreak/>
        <w:t xml:space="preserve">The </w:t>
      </w:r>
      <w:proofErr w:type="gramStart"/>
      <w:r w:rsidRPr="004F16E2">
        <w:rPr>
          <w:rFonts w:ascii="Calibri" w:hAnsi="Calibri"/>
          <w:bCs/>
          <w:sz w:val="22"/>
          <w:szCs w:val="22"/>
        </w:rPr>
        <w:t>School</w:t>
      </w:r>
      <w:proofErr w:type="gramEnd"/>
      <w:r w:rsidRPr="004F16E2">
        <w:rPr>
          <w:rFonts w:ascii="Calibri" w:hAnsi="Calibri"/>
          <w:bCs/>
          <w:sz w:val="22"/>
          <w:szCs w:val="22"/>
        </w:rPr>
        <w:t xml:space="preserve"> will meet sometimes as a whole and sometimes in smaller groups. </w:t>
      </w:r>
    </w:p>
    <w:p w14:paraId="45D08614" w14:textId="77777777" w:rsidR="00325A19" w:rsidRPr="004F16E2" w:rsidRDefault="00325A19" w:rsidP="004F16E2">
      <w:pPr>
        <w:pStyle w:val="Default"/>
        <w:spacing w:line="276" w:lineRule="auto"/>
        <w:rPr>
          <w:rFonts w:ascii="Calibri" w:hAnsi="Calibri"/>
          <w:b/>
          <w:bCs/>
          <w:sz w:val="22"/>
          <w:szCs w:val="22"/>
        </w:rPr>
      </w:pPr>
    </w:p>
    <w:p w14:paraId="6BB48EF8" w14:textId="77777777" w:rsidR="00B26D8E" w:rsidRPr="004F16E2" w:rsidRDefault="00B26D8E" w:rsidP="004F16E2">
      <w:pPr>
        <w:suppressAutoHyphens/>
        <w:spacing w:after="0"/>
        <w:rPr>
          <w:rFonts w:eastAsia="Times New Roman"/>
          <w:i/>
          <w:lang w:eastAsia="ar-SA"/>
        </w:rPr>
      </w:pPr>
      <w:r w:rsidRPr="004F16E2">
        <w:rPr>
          <w:rFonts w:eastAsia="Times New Roman"/>
          <w:i/>
          <w:lang w:eastAsia="ar-SA"/>
        </w:rPr>
        <w:t>Reflection and prayer</w:t>
      </w:r>
    </w:p>
    <w:p w14:paraId="08DDBAE8" w14:textId="77777777" w:rsidR="00B26D8E" w:rsidRPr="004F16E2" w:rsidRDefault="00B26D8E" w:rsidP="004F16E2">
      <w:pPr>
        <w:spacing w:after="0"/>
        <w:contextualSpacing/>
        <w:textAlignment w:val="baseline"/>
        <w:rPr>
          <w:rFonts w:eastAsia="Times New Roman"/>
          <w:lang w:eastAsia="en-GB"/>
        </w:rPr>
      </w:pPr>
      <w:r w:rsidRPr="004F16E2">
        <w:rPr>
          <w:rFonts w:eastAsia="Times New Roman"/>
          <w:lang w:eastAsia="en-GB"/>
        </w:rPr>
        <w:t xml:space="preserve">Collective worship should include opportunity for reflection. This may include the use of prayers. Sensitivity should be used to ensure that prayer or other forms of spirituality are as inclusive as possible. Assumptions or assertions about specific doctrinal beliefs may make it difficult for members of some faith communities, or pupils without religious affiliation, to participate. It may be introduced with a phrase that recognises pupils will use the words in different ways. Some may reflect the words of the prayer in their own thoughts. Others, with no specific religious faith, will be able to reflect on the theme and the aspiration of the words without necessarily implying belief in a deity or conformity to a particular religious tradition. </w:t>
      </w:r>
    </w:p>
    <w:p w14:paraId="3D57FEAB" w14:textId="77777777" w:rsidR="00B26D8E" w:rsidRPr="004F16E2" w:rsidRDefault="00B26D8E" w:rsidP="004F16E2">
      <w:pPr>
        <w:pStyle w:val="Default"/>
        <w:spacing w:line="276" w:lineRule="auto"/>
        <w:rPr>
          <w:rFonts w:ascii="Calibri" w:hAnsi="Calibri"/>
          <w:b/>
          <w:bCs/>
          <w:sz w:val="22"/>
          <w:szCs w:val="22"/>
        </w:rPr>
      </w:pPr>
    </w:p>
    <w:p w14:paraId="73D1BC49" w14:textId="77777777" w:rsidR="004F16E2" w:rsidRPr="004F16E2" w:rsidRDefault="004F16E2" w:rsidP="004F16E2">
      <w:pPr>
        <w:suppressAutoHyphens/>
        <w:spacing w:after="0"/>
        <w:rPr>
          <w:rFonts w:eastAsia="Times New Roman"/>
          <w:i/>
          <w:lang w:eastAsia="ar-SA"/>
        </w:rPr>
      </w:pPr>
      <w:r w:rsidRPr="004F16E2">
        <w:rPr>
          <w:rFonts w:eastAsia="Times New Roman"/>
          <w:i/>
          <w:lang w:eastAsia="ar-SA"/>
        </w:rPr>
        <w:t>Visitors</w:t>
      </w:r>
    </w:p>
    <w:p w14:paraId="50313860" w14:textId="77777777" w:rsidR="004F16E2" w:rsidRPr="004F16E2" w:rsidRDefault="004F16E2" w:rsidP="004F16E2">
      <w:pPr>
        <w:spacing w:after="0"/>
        <w:contextualSpacing/>
        <w:textAlignment w:val="baseline"/>
        <w:rPr>
          <w:rFonts w:eastAsia="Times New Roman"/>
          <w:lang w:eastAsia="en-GB"/>
        </w:rPr>
      </w:pPr>
      <w:r w:rsidRPr="004F16E2">
        <w:rPr>
          <w:rFonts w:eastAsia="Times New Roman"/>
          <w:lang w:eastAsia="en-GB"/>
        </w:rPr>
        <w:t xml:space="preserve">Visitors can enrich collective worship and build partnership with the local community. We invite members of faith communities, other ethical </w:t>
      </w:r>
      <w:proofErr w:type="gramStart"/>
      <w:r w:rsidRPr="004F16E2">
        <w:rPr>
          <w:rFonts w:eastAsia="Times New Roman"/>
          <w:lang w:eastAsia="en-GB"/>
        </w:rPr>
        <w:t>traditions</w:t>
      </w:r>
      <w:proofErr w:type="gramEnd"/>
      <w:r w:rsidRPr="004F16E2">
        <w:rPr>
          <w:rFonts w:eastAsia="Times New Roman"/>
          <w:lang w:eastAsia="en-GB"/>
        </w:rPr>
        <w:t xml:space="preserve"> and community groups to share in the programme. We ensure full safeguarding procedures are in place. Regular visitors to school who have access to children should have DBS enhanced disclosure. We will ensure that extremist or intolerant views, of any political or religious kind, will not be allowed in assemblies or elsewhere and we will follow appropriate safeguarding policies as appropriate.  </w:t>
      </w:r>
    </w:p>
    <w:p w14:paraId="0B4C9E75" w14:textId="77777777" w:rsidR="00B26D8E" w:rsidRPr="004F16E2" w:rsidRDefault="00B26D8E" w:rsidP="004F16E2">
      <w:pPr>
        <w:pStyle w:val="Default"/>
        <w:spacing w:line="276" w:lineRule="auto"/>
        <w:rPr>
          <w:rFonts w:ascii="Calibri" w:hAnsi="Calibri"/>
          <w:sz w:val="22"/>
          <w:szCs w:val="22"/>
        </w:rPr>
      </w:pPr>
    </w:p>
    <w:p w14:paraId="1567B158" w14:textId="77777777" w:rsidR="00B26D8E" w:rsidRPr="004F16E2" w:rsidRDefault="00B26D8E" w:rsidP="004F16E2">
      <w:pPr>
        <w:pStyle w:val="Default"/>
        <w:spacing w:line="276" w:lineRule="auto"/>
        <w:rPr>
          <w:rFonts w:ascii="Calibri" w:hAnsi="Calibri"/>
          <w:b/>
          <w:bCs/>
          <w:sz w:val="28"/>
          <w:szCs w:val="28"/>
        </w:rPr>
      </w:pPr>
      <w:r w:rsidRPr="004F16E2">
        <w:rPr>
          <w:rFonts w:ascii="Calibri" w:hAnsi="Calibri"/>
          <w:b/>
          <w:bCs/>
          <w:sz w:val="28"/>
          <w:szCs w:val="28"/>
        </w:rPr>
        <w:t xml:space="preserve">Equal Opportunities </w:t>
      </w:r>
    </w:p>
    <w:p w14:paraId="460B3158" w14:textId="77777777" w:rsidR="00B26D8E" w:rsidRPr="004F16E2" w:rsidRDefault="00B26D8E" w:rsidP="004F16E2">
      <w:pPr>
        <w:pStyle w:val="Default"/>
        <w:spacing w:line="276" w:lineRule="auto"/>
        <w:rPr>
          <w:rFonts w:ascii="Calibri" w:hAnsi="Calibri"/>
          <w:sz w:val="22"/>
          <w:szCs w:val="22"/>
        </w:rPr>
      </w:pPr>
      <w:r w:rsidRPr="004F16E2">
        <w:rPr>
          <w:rFonts w:ascii="Calibri" w:hAnsi="Calibri"/>
          <w:sz w:val="22"/>
          <w:szCs w:val="22"/>
        </w:rPr>
        <w:t xml:space="preserve">All children have an entitlement to access to Collective worship. All children will have access to appropriate resources within the school. These will reflect a multi-cultural society, without stereotyping or discrimination. </w:t>
      </w:r>
      <w:r w:rsidR="004F16E2" w:rsidRPr="004F16E2">
        <w:rPr>
          <w:rFonts w:ascii="Calibri" w:hAnsi="Calibri"/>
          <w:sz w:val="22"/>
          <w:szCs w:val="22"/>
        </w:rPr>
        <w:t>We are mindful of the need to promote the inclusion of all protected characteristics and a</w:t>
      </w:r>
      <w:r w:rsidRPr="004F16E2">
        <w:rPr>
          <w:rFonts w:ascii="Calibri" w:hAnsi="Calibri"/>
          <w:sz w:val="22"/>
          <w:szCs w:val="22"/>
        </w:rPr>
        <w:t xml:space="preserve">ll children will be given the opportunity to participate in all activities. </w:t>
      </w:r>
    </w:p>
    <w:p w14:paraId="3670D589" w14:textId="77777777" w:rsidR="00891D8A" w:rsidRPr="004F16E2" w:rsidRDefault="00891D8A" w:rsidP="004F16E2">
      <w:pPr>
        <w:pStyle w:val="Default"/>
        <w:spacing w:line="276" w:lineRule="auto"/>
        <w:rPr>
          <w:rFonts w:ascii="Calibri" w:hAnsi="Calibri"/>
          <w:sz w:val="22"/>
          <w:szCs w:val="22"/>
        </w:rPr>
      </w:pPr>
    </w:p>
    <w:p w14:paraId="21BCB712" w14:textId="77777777" w:rsidR="00891D8A" w:rsidRPr="004F16E2" w:rsidRDefault="00891D8A" w:rsidP="004F16E2">
      <w:pPr>
        <w:pStyle w:val="Default"/>
        <w:spacing w:line="276" w:lineRule="auto"/>
        <w:rPr>
          <w:rFonts w:ascii="Calibri" w:hAnsi="Calibri"/>
          <w:b/>
          <w:sz w:val="28"/>
          <w:szCs w:val="28"/>
        </w:rPr>
      </w:pPr>
      <w:r w:rsidRPr="004F16E2">
        <w:rPr>
          <w:rFonts w:ascii="Calibri" w:hAnsi="Calibri"/>
          <w:b/>
          <w:sz w:val="28"/>
          <w:szCs w:val="28"/>
        </w:rPr>
        <w:t>Monitoring and evaluation</w:t>
      </w:r>
    </w:p>
    <w:p w14:paraId="5FC80042" w14:textId="77777777" w:rsidR="00891D8A" w:rsidRPr="004F16E2" w:rsidRDefault="00891D8A" w:rsidP="004F16E2">
      <w:pPr>
        <w:pStyle w:val="Default"/>
        <w:spacing w:line="276" w:lineRule="auto"/>
        <w:rPr>
          <w:rFonts w:ascii="Calibri" w:hAnsi="Calibri"/>
          <w:sz w:val="22"/>
          <w:szCs w:val="22"/>
        </w:rPr>
      </w:pPr>
      <w:r w:rsidRPr="004F16E2">
        <w:rPr>
          <w:rFonts w:ascii="Calibri" w:hAnsi="Calibri"/>
          <w:sz w:val="22"/>
          <w:szCs w:val="22"/>
        </w:rPr>
        <w:t xml:space="preserve">This policy and guidance will be monitored and evaluated on a regular basis by all stakeholders of the school including pupils, parents, </w:t>
      </w:r>
      <w:proofErr w:type="gramStart"/>
      <w:r w:rsidRPr="004F16E2">
        <w:rPr>
          <w:rFonts w:ascii="Calibri" w:hAnsi="Calibri"/>
          <w:sz w:val="22"/>
          <w:szCs w:val="22"/>
        </w:rPr>
        <w:t>staff</w:t>
      </w:r>
      <w:proofErr w:type="gramEnd"/>
      <w:r w:rsidRPr="004F16E2">
        <w:rPr>
          <w:rFonts w:ascii="Calibri" w:hAnsi="Calibri"/>
          <w:sz w:val="22"/>
          <w:szCs w:val="22"/>
        </w:rPr>
        <w:t xml:space="preserve"> and governors. </w:t>
      </w:r>
    </w:p>
    <w:p w14:paraId="16BED233" w14:textId="77777777" w:rsidR="00891D8A" w:rsidRDefault="00891D8A" w:rsidP="004F16E2">
      <w:pPr>
        <w:pStyle w:val="Default"/>
        <w:spacing w:line="276" w:lineRule="auto"/>
        <w:rPr>
          <w:rFonts w:ascii="Calibri" w:hAnsi="Calibri"/>
          <w:sz w:val="22"/>
          <w:szCs w:val="22"/>
        </w:rPr>
      </w:pPr>
    </w:p>
    <w:p w14:paraId="3192A96C" w14:textId="77777777" w:rsidR="00297420" w:rsidRDefault="00297420" w:rsidP="004F16E2">
      <w:pPr>
        <w:pStyle w:val="Default"/>
        <w:spacing w:line="276" w:lineRule="auto"/>
        <w:rPr>
          <w:rFonts w:ascii="Calibri" w:hAnsi="Calibri"/>
          <w:sz w:val="22"/>
          <w:szCs w:val="22"/>
        </w:rPr>
      </w:pPr>
    </w:p>
    <w:p w14:paraId="627A653B" w14:textId="77777777" w:rsidR="00297420" w:rsidRDefault="00297420" w:rsidP="004F16E2">
      <w:pPr>
        <w:pStyle w:val="Default"/>
        <w:spacing w:line="276" w:lineRule="auto"/>
        <w:rPr>
          <w:rFonts w:ascii="Calibri" w:hAnsi="Calibri"/>
          <w:sz w:val="22"/>
          <w:szCs w:val="22"/>
        </w:rPr>
      </w:pPr>
    </w:p>
    <w:p w14:paraId="0C8A6FD7" w14:textId="77777777" w:rsidR="0028471B" w:rsidRPr="001D4C87" w:rsidRDefault="0028471B" w:rsidP="0028471B">
      <w:pPr>
        <w:jc w:val="center"/>
        <w:rPr>
          <w:sz w:val="20"/>
          <w:szCs w:val="20"/>
        </w:rPr>
      </w:pPr>
      <w:r>
        <w:rPr>
          <w:sz w:val="18"/>
          <w:szCs w:val="18"/>
        </w:rPr>
        <w:t>Prepared for Calderdale Council by Pennine Learning Associates Ltd.</w:t>
      </w:r>
    </w:p>
    <w:p w14:paraId="35F131B2" w14:textId="77777777" w:rsidR="00297420" w:rsidRDefault="00297420" w:rsidP="00297420">
      <w:pPr>
        <w:jc w:val="center"/>
        <w:rPr>
          <w:sz w:val="20"/>
          <w:szCs w:val="20"/>
        </w:rPr>
      </w:pPr>
      <w:hyperlink r:id="rId9" w:history="1">
        <w:r w:rsidRPr="00D4514E">
          <w:rPr>
            <w:rStyle w:val="Hyperlink"/>
            <w:sz w:val="20"/>
            <w:szCs w:val="20"/>
          </w:rPr>
          <w:t>www.penninelearning.com</w:t>
        </w:r>
      </w:hyperlink>
    </w:p>
    <w:p w14:paraId="010C420D" w14:textId="0ED920EC" w:rsidR="00297420" w:rsidRPr="004F16E2" w:rsidRDefault="0028471B" w:rsidP="00202FE5">
      <w:pPr>
        <w:jc w:val="center"/>
      </w:pPr>
      <w:r w:rsidRPr="001D4C87">
        <w:rPr>
          <w:sz w:val="20"/>
          <w:szCs w:val="20"/>
        </w:rPr>
        <w:t>© Pennine Learning Associat</w:t>
      </w:r>
      <w:r>
        <w:rPr>
          <w:sz w:val="20"/>
          <w:szCs w:val="20"/>
        </w:rPr>
        <w:t xml:space="preserve">es Ltd </w:t>
      </w:r>
      <w:r w:rsidRPr="001D4C87">
        <w:rPr>
          <w:sz w:val="20"/>
          <w:szCs w:val="20"/>
        </w:rPr>
        <w:t>20</w:t>
      </w:r>
      <w:r>
        <w:rPr>
          <w:sz w:val="20"/>
          <w:szCs w:val="20"/>
        </w:rPr>
        <w:t>20</w:t>
      </w:r>
      <w:r w:rsidR="00AC2501">
        <w:rPr>
          <w:noProof/>
        </w:rPr>
        <w:drawing>
          <wp:anchor distT="0" distB="0" distL="114300" distR="114300" simplePos="0" relativeHeight="251657216" behindDoc="0" locked="0" layoutInCell="1" allowOverlap="1" wp14:anchorId="3650F9A3" wp14:editId="02FFBB91">
            <wp:simplePos x="0" y="0"/>
            <wp:positionH relativeFrom="margin">
              <wp:posOffset>-140335</wp:posOffset>
            </wp:positionH>
            <wp:positionV relativeFrom="paragraph">
              <wp:posOffset>132715</wp:posOffset>
            </wp:positionV>
            <wp:extent cx="749935" cy="263525"/>
            <wp:effectExtent l="0" t="0" r="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00297420" w:rsidRPr="001D4C87">
        <w:rPr>
          <w:sz w:val="20"/>
          <w:szCs w:val="20"/>
        </w:rPr>
        <w:t xml:space="preserve">You may re-use this document free of charge in any format or medium, under the terms of the Creative Commons Attribution-Non- Commercial-No </w:t>
      </w:r>
      <w:proofErr w:type="spellStart"/>
      <w:r w:rsidR="00297420" w:rsidRPr="001D4C87">
        <w:rPr>
          <w:sz w:val="20"/>
          <w:szCs w:val="20"/>
        </w:rPr>
        <w:t>Derivs</w:t>
      </w:r>
      <w:proofErr w:type="spellEnd"/>
      <w:r w:rsidR="00297420" w:rsidRPr="001D4C87">
        <w:rPr>
          <w:sz w:val="20"/>
          <w:szCs w:val="20"/>
        </w:rPr>
        <w:t xml:space="preserve"> 2.0 UK: England &amp; Wales Licence. </w:t>
      </w:r>
      <w:r w:rsidR="00297420">
        <w:rPr>
          <w:sz w:val="20"/>
          <w:szCs w:val="20"/>
        </w:rPr>
        <w:t>T</w:t>
      </w:r>
      <w:r w:rsidR="00297420" w:rsidRPr="001D4C87">
        <w:rPr>
          <w:sz w:val="20"/>
          <w:szCs w:val="20"/>
        </w:rPr>
        <w:t xml:space="preserve">his means that you must attribute the source clearly </w:t>
      </w:r>
      <w:r w:rsidR="00297420">
        <w:rPr>
          <w:sz w:val="20"/>
          <w:szCs w:val="20"/>
        </w:rPr>
        <w:t xml:space="preserve">and you are not permitted to use it for direct or indirect </w:t>
      </w:r>
      <w:r w:rsidR="00297420" w:rsidRPr="001D4C87">
        <w:rPr>
          <w:sz w:val="20"/>
          <w:szCs w:val="20"/>
        </w:rPr>
        <w:t>commercial gain</w:t>
      </w:r>
      <w:r w:rsidR="00297420">
        <w:rPr>
          <w:sz w:val="20"/>
          <w:szCs w:val="20"/>
        </w:rPr>
        <w:t>.</w:t>
      </w:r>
      <w:r w:rsidR="00297420" w:rsidRPr="001D4C87">
        <w:rPr>
          <w:sz w:val="20"/>
          <w:szCs w:val="20"/>
        </w:rPr>
        <w:t xml:space="preserve"> Where we have identified any third-party copyright information you will need to obtain permission from the copyright holders concerned. To view a copy of this licence, visit </w:t>
      </w:r>
      <w:hyperlink r:id="rId11" w:history="1">
        <w:r w:rsidR="00297420" w:rsidRPr="001D4C87">
          <w:rPr>
            <w:rStyle w:val="Hyperlink"/>
            <w:sz w:val="20"/>
            <w:szCs w:val="20"/>
          </w:rPr>
          <w:t>http://creativecommons.o</w:t>
        </w:r>
        <w:r w:rsidR="00297420" w:rsidRPr="001D4C87">
          <w:rPr>
            <w:rStyle w:val="Hyperlink"/>
            <w:sz w:val="20"/>
            <w:szCs w:val="20"/>
          </w:rPr>
          <w:t>r</w:t>
        </w:r>
        <w:r w:rsidR="00297420" w:rsidRPr="001D4C87">
          <w:rPr>
            <w:rStyle w:val="Hyperlink"/>
            <w:sz w:val="20"/>
            <w:szCs w:val="20"/>
          </w:rPr>
          <w:t>g/licenses/by-nc-nd/2.0/uk/</w:t>
        </w:r>
      </w:hyperlink>
    </w:p>
    <w:sectPr w:rsidR="00297420" w:rsidRPr="004F1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BD5"/>
    <w:multiLevelType w:val="hybridMultilevel"/>
    <w:tmpl w:val="C6204B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F2499"/>
    <w:multiLevelType w:val="hybridMultilevel"/>
    <w:tmpl w:val="8198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11521"/>
    <w:multiLevelType w:val="hybridMultilevel"/>
    <w:tmpl w:val="9F3C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82556"/>
    <w:multiLevelType w:val="hybridMultilevel"/>
    <w:tmpl w:val="09684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505DFA"/>
    <w:multiLevelType w:val="hybridMultilevel"/>
    <w:tmpl w:val="1AF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76361"/>
    <w:multiLevelType w:val="hybridMultilevel"/>
    <w:tmpl w:val="9A02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D64C1"/>
    <w:multiLevelType w:val="hybridMultilevel"/>
    <w:tmpl w:val="1EC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25A61"/>
    <w:multiLevelType w:val="hybridMultilevel"/>
    <w:tmpl w:val="F14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F7A54"/>
    <w:multiLevelType w:val="hybridMultilevel"/>
    <w:tmpl w:val="8DA20F5A"/>
    <w:lvl w:ilvl="0" w:tplc="08090001">
      <w:start w:val="1"/>
      <w:numFmt w:val="bullet"/>
      <w:lvlText w:val=""/>
      <w:lvlJc w:val="left"/>
      <w:pPr>
        <w:tabs>
          <w:tab w:val="num" w:pos="720"/>
        </w:tabs>
        <w:ind w:left="720" w:hanging="360"/>
      </w:pPr>
      <w:rPr>
        <w:rFonts w:ascii="Symbol" w:hAnsi="Symbol" w:hint="default"/>
      </w:rPr>
    </w:lvl>
    <w:lvl w:ilvl="1" w:tplc="405EB468" w:tentative="1">
      <w:start w:val="1"/>
      <w:numFmt w:val="decimal"/>
      <w:lvlText w:val="%2."/>
      <w:lvlJc w:val="left"/>
      <w:pPr>
        <w:tabs>
          <w:tab w:val="num" w:pos="1440"/>
        </w:tabs>
        <w:ind w:left="1440" w:hanging="360"/>
      </w:pPr>
    </w:lvl>
    <w:lvl w:ilvl="2" w:tplc="99B666DA" w:tentative="1">
      <w:start w:val="1"/>
      <w:numFmt w:val="decimal"/>
      <w:lvlText w:val="%3."/>
      <w:lvlJc w:val="left"/>
      <w:pPr>
        <w:tabs>
          <w:tab w:val="num" w:pos="2160"/>
        </w:tabs>
        <w:ind w:left="2160" w:hanging="360"/>
      </w:pPr>
    </w:lvl>
    <w:lvl w:ilvl="3" w:tplc="140A188C" w:tentative="1">
      <w:start w:val="1"/>
      <w:numFmt w:val="decimal"/>
      <w:lvlText w:val="%4."/>
      <w:lvlJc w:val="left"/>
      <w:pPr>
        <w:tabs>
          <w:tab w:val="num" w:pos="2880"/>
        </w:tabs>
        <w:ind w:left="2880" w:hanging="360"/>
      </w:pPr>
    </w:lvl>
    <w:lvl w:ilvl="4" w:tplc="0A9EAE2C" w:tentative="1">
      <w:start w:val="1"/>
      <w:numFmt w:val="decimal"/>
      <w:lvlText w:val="%5."/>
      <w:lvlJc w:val="left"/>
      <w:pPr>
        <w:tabs>
          <w:tab w:val="num" w:pos="3600"/>
        </w:tabs>
        <w:ind w:left="3600" w:hanging="360"/>
      </w:pPr>
    </w:lvl>
    <w:lvl w:ilvl="5" w:tplc="3C7A7596" w:tentative="1">
      <w:start w:val="1"/>
      <w:numFmt w:val="decimal"/>
      <w:lvlText w:val="%6."/>
      <w:lvlJc w:val="left"/>
      <w:pPr>
        <w:tabs>
          <w:tab w:val="num" w:pos="4320"/>
        </w:tabs>
        <w:ind w:left="4320" w:hanging="360"/>
      </w:pPr>
    </w:lvl>
    <w:lvl w:ilvl="6" w:tplc="6DA246E8" w:tentative="1">
      <w:start w:val="1"/>
      <w:numFmt w:val="decimal"/>
      <w:lvlText w:val="%7."/>
      <w:lvlJc w:val="left"/>
      <w:pPr>
        <w:tabs>
          <w:tab w:val="num" w:pos="5040"/>
        </w:tabs>
        <w:ind w:left="5040" w:hanging="360"/>
      </w:pPr>
    </w:lvl>
    <w:lvl w:ilvl="7" w:tplc="84320086" w:tentative="1">
      <w:start w:val="1"/>
      <w:numFmt w:val="decimal"/>
      <w:lvlText w:val="%8."/>
      <w:lvlJc w:val="left"/>
      <w:pPr>
        <w:tabs>
          <w:tab w:val="num" w:pos="5760"/>
        </w:tabs>
        <w:ind w:left="5760" w:hanging="360"/>
      </w:pPr>
    </w:lvl>
    <w:lvl w:ilvl="8" w:tplc="945AE154" w:tentative="1">
      <w:start w:val="1"/>
      <w:numFmt w:val="decimal"/>
      <w:lvlText w:val="%9."/>
      <w:lvlJc w:val="left"/>
      <w:pPr>
        <w:tabs>
          <w:tab w:val="num" w:pos="6480"/>
        </w:tabs>
        <w:ind w:left="6480" w:hanging="360"/>
      </w:pPr>
    </w:lvl>
  </w:abstractNum>
  <w:abstractNum w:abstractNumId="9" w15:restartNumberingAfterBreak="0">
    <w:nsid w:val="66521D43"/>
    <w:multiLevelType w:val="hybridMultilevel"/>
    <w:tmpl w:val="FEEE8BC2"/>
    <w:lvl w:ilvl="0" w:tplc="5846FB08">
      <w:numFmt w:val="bullet"/>
      <w:lvlText w:val=""/>
      <w:lvlJc w:val="left"/>
      <w:pPr>
        <w:ind w:left="720" w:hanging="360"/>
      </w:pPr>
      <w:rPr>
        <w:rFonts w:ascii="Calibri" w:eastAsia="Calibri" w:hAnsi="Calibr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D537F"/>
    <w:multiLevelType w:val="hybridMultilevel"/>
    <w:tmpl w:val="003E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266667">
    <w:abstractNumId w:val="7"/>
  </w:num>
  <w:num w:numId="2" w16cid:durableId="950936436">
    <w:abstractNumId w:val="6"/>
  </w:num>
  <w:num w:numId="3" w16cid:durableId="1662851855">
    <w:abstractNumId w:val="1"/>
  </w:num>
  <w:num w:numId="4" w16cid:durableId="1356687767">
    <w:abstractNumId w:val="5"/>
  </w:num>
  <w:num w:numId="5" w16cid:durableId="319384618">
    <w:abstractNumId w:val="4"/>
  </w:num>
  <w:num w:numId="6" w16cid:durableId="1159345457">
    <w:abstractNumId w:val="9"/>
  </w:num>
  <w:num w:numId="7" w16cid:durableId="1556433667">
    <w:abstractNumId w:val="3"/>
  </w:num>
  <w:num w:numId="8" w16cid:durableId="1699425754">
    <w:abstractNumId w:val="2"/>
  </w:num>
  <w:num w:numId="9" w16cid:durableId="855080192">
    <w:abstractNumId w:val="0"/>
  </w:num>
  <w:num w:numId="10" w16cid:durableId="1074473380">
    <w:abstractNumId w:val="10"/>
  </w:num>
  <w:num w:numId="11" w16cid:durableId="860508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5F"/>
    <w:rsid w:val="00202FE5"/>
    <w:rsid w:val="00254310"/>
    <w:rsid w:val="0028471B"/>
    <w:rsid w:val="002949C8"/>
    <w:rsid w:val="00297420"/>
    <w:rsid w:val="002E1A5F"/>
    <w:rsid w:val="002F08C9"/>
    <w:rsid w:val="00325A19"/>
    <w:rsid w:val="004F16E2"/>
    <w:rsid w:val="00804A4E"/>
    <w:rsid w:val="00855C96"/>
    <w:rsid w:val="00891D8A"/>
    <w:rsid w:val="009E7052"/>
    <w:rsid w:val="00AC2501"/>
    <w:rsid w:val="00B26D8E"/>
    <w:rsid w:val="00D668DC"/>
    <w:rsid w:val="00F9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F12941"/>
  <w15:chartTrackingRefBased/>
  <w15:docId w15:val="{E7CCE29A-9C2F-4782-97CF-1101DAC4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1A5F"/>
    <w:pPr>
      <w:autoSpaceDE w:val="0"/>
      <w:autoSpaceDN w:val="0"/>
      <w:adjustRightInd w:val="0"/>
    </w:pPr>
    <w:rPr>
      <w:rFonts w:ascii="Century Gothic" w:hAnsi="Century Gothic" w:cs="Century Gothic"/>
      <w:color w:val="000000"/>
      <w:sz w:val="24"/>
      <w:szCs w:val="24"/>
      <w:lang w:eastAsia="en-US"/>
    </w:rPr>
  </w:style>
  <w:style w:type="character" w:styleId="Hyperlink">
    <w:name w:val="Hyperlink"/>
    <w:uiPriority w:val="99"/>
    <w:unhideWhenUsed/>
    <w:rsid w:val="00297420"/>
    <w:rPr>
      <w:color w:val="0563C1"/>
      <w:u w:val="single"/>
    </w:rPr>
  </w:style>
  <w:style w:type="character" w:styleId="FollowedHyperlink">
    <w:name w:val="FollowedHyperlink"/>
    <w:uiPriority w:val="99"/>
    <w:semiHidden/>
    <w:unhideWhenUsed/>
    <w:rsid w:val="0028471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nd/2.0/uk/"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pennine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E09C2471C734D89815E3AA915F8E9" ma:contentTypeVersion="7" ma:contentTypeDescription="Create a new document." ma:contentTypeScope="" ma:versionID="54c3464f06270b3f00d39e54de90122c">
  <xsd:schema xmlns:xsd="http://www.w3.org/2001/XMLSchema" xmlns:xs="http://www.w3.org/2001/XMLSchema" xmlns:p="http://schemas.microsoft.com/office/2006/metadata/properties" xmlns:ns2="7f36d124-fa24-43ad-b0e6-e38c4c23783e" xmlns:ns3="77717d4c-569b-4fe4-adbd-f29601aa9ae9" targetNamespace="http://schemas.microsoft.com/office/2006/metadata/properties" ma:root="true" ma:fieldsID="5a4d91a3241c35d7a5df5efa87227ba1" ns2:_="" ns3:_="">
    <xsd:import namespace="7f36d124-fa24-43ad-b0e6-e38c4c23783e"/>
    <xsd:import namespace="77717d4c-569b-4fe4-adbd-f29601aa9a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6d124-fa24-43ad-b0e6-e38c4c2378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17d4c-569b-4fe4-adbd-f29601aa9a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13A6F-66A8-4247-8A82-703B9A62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6d124-fa24-43ad-b0e6-e38c4c23783e"/>
    <ds:schemaRef ds:uri="77717d4c-569b-4fe4-adbd-f29601aa9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89765-D0E8-4E26-B095-A8455AE76698}">
  <ds:schemaRefs>
    <ds:schemaRef ds:uri="http://schemas.microsoft.com/sharepoint/v3/contenttype/forms"/>
  </ds:schemaRefs>
</ds:datastoreItem>
</file>

<file path=customXml/itemProps3.xml><?xml version="1.0" encoding="utf-8"?>
<ds:datastoreItem xmlns:ds="http://schemas.openxmlformats.org/officeDocument/2006/customXml" ds:itemID="{1C6AA744-6285-4309-B7B4-B2B4E2D53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Links>
    <vt:vector size="12" baseType="variant">
      <vt:variant>
        <vt:i4>1572866</vt:i4>
      </vt:variant>
      <vt:variant>
        <vt:i4>3</vt:i4>
      </vt:variant>
      <vt:variant>
        <vt:i4>0</vt:i4>
      </vt:variant>
      <vt:variant>
        <vt:i4>5</vt:i4>
      </vt:variant>
      <vt:variant>
        <vt:lpwstr>http://creativecommons.org/licenses/by-nc-nd/2.0/uk/</vt:lpwstr>
      </vt:variant>
      <vt:variant>
        <vt:lpwstr/>
      </vt:variant>
      <vt:variant>
        <vt:i4>3014777</vt:i4>
      </vt:variant>
      <vt:variant>
        <vt:i4>0</vt:i4>
      </vt:variant>
      <vt:variant>
        <vt:i4>0</vt:i4>
      </vt:variant>
      <vt:variant>
        <vt:i4>5</vt:i4>
      </vt:variant>
      <vt:variant>
        <vt:lpwstr>http://www.penninelearning.com/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David Brook</cp:lastModifiedBy>
  <cp:revision>2</cp:revision>
  <dcterms:created xsi:type="dcterms:W3CDTF">2023-03-20T16:42:00Z</dcterms:created>
  <dcterms:modified xsi:type="dcterms:W3CDTF">2023-03-20T16:42:00Z</dcterms:modified>
</cp:coreProperties>
</file>